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45" w:rsidRPr="00FE66F1" w:rsidRDefault="001A6245" w:rsidP="001A6245">
      <w:pPr>
        <w:pStyle w:val="Heading3"/>
        <w:jc w:val="center"/>
        <w:rPr>
          <w:color w:val="000000"/>
        </w:rPr>
      </w:pPr>
      <w:r w:rsidRPr="00FE66F1">
        <w:t xml:space="preserve">KEY STAGE 1 – SCHOOL RESULTS </w:t>
      </w:r>
      <w:r w:rsidRPr="00FE66F1">
        <w:rPr>
          <w:color w:val="000000"/>
        </w:rPr>
        <w:t>201</w:t>
      </w:r>
      <w:r>
        <w:rPr>
          <w:color w:val="000000"/>
        </w:rPr>
        <w:t>9</w:t>
      </w:r>
    </w:p>
    <w:p w:rsidR="001A6245" w:rsidRPr="00FE66F1" w:rsidRDefault="001A6245" w:rsidP="001A6245">
      <w:pPr>
        <w:pStyle w:val="Heading3"/>
        <w:jc w:val="center"/>
      </w:pPr>
    </w:p>
    <w:p w:rsidR="001A6245" w:rsidRPr="009A67A5" w:rsidRDefault="001A6245" w:rsidP="001A6245">
      <w:pPr>
        <w:jc w:val="center"/>
        <w:rPr>
          <w:rFonts w:ascii="Comic Sans MS" w:hAnsi="Comic Sans MS" w:cs="Arial"/>
          <w:sz w:val="10"/>
        </w:rPr>
      </w:pPr>
      <w:r w:rsidRPr="009A67A5">
        <w:rPr>
          <w:rFonts w:ascii="Comic Sans MS" w:hAnsi="Comic Sans MS" w:cs="Arial"/>
          <w:b/>
          <w:bCs/>
        </w:rPr>
        <w:t>COMPARATIVE REPORT</w:t>
      </w:r>
    </w:p>
    <w:p w:rsidR="001A6245" w:rsidRPr="00FE66F1" w:rsidRDefault="001A6245" w:rsidP="001A6245">
      <w:pPr>
        <w:jc w:val="both"/>
        <w:rPr>
          <w:rFonts w:ascii="Comic Sans MS" w:hAnsi="Comic Sans MS"/>
        </w:rPr>
      </w:pPr>
      <w:r w:rsidRPr="00FE66F1">
        <w:rPr>
          <w:rFonts w:ascii="Comic Sans MS" w:hAnsi="Comic Sans MS"/>
        </w:rPr>
        <w:t>This table shows a summary of the National Curriculum Assessment results of pupils in the school (</w:t>
      </w:r>
      <w:r>
        <w:rPr>
          <w:rFonts w:ascii="Comic Sans MS" w:hAnsi="Comic Sans MS"/>
        </w:rPr>
        <w:t>2019</w:t>
      </w:r>
      <w:r w:rsidRPr="00FE66F1">
        <w:rPr>
          <w:rFonts w:ascii="Comic Sans MS" w:hAnsi="Comic Sans MS"/>
        </w:rPr>
        <w:t>) and nationally (201</w:t>
      </w:r>
      <w:r>
        <w:rPr>
          <w:rFonts w:ascii="Comic Sans MS" w:hAnsi="Comic Sans MS"/>
        </w:rPr>
        <w:t>8</w:t>
      </w:r>
      <w:r w:rsidRPr="00FE66F1">
        <w:rPr>
          <w:rFonts w:ascii="Comic Sans MS" w:hAnsi="Comic Sans MS"/>
        </w:rPr>
        <w:t>) at the end of Key Stage 1, as a percentage of those eligible for assessment.</w:t>
      </w:r>
    </w:p>
    <w:p w:rsidR="001A6245" w:rsidRPr="00FE66F1" w:rsidRDefault="001A6245" w:rsidP="001A6245">
      <w:pPr>
        <w:jc w:val="both"/>
        <w:rPr>
          <w:rFonts w:ascii="Comic Sans MS" w:hAnsi="Comic Sans MS"/>
        </w:rPr>
      </w:pPr>
    </w:p>
    <w:p w:rsidR="001A6245" w:rsidRDefault="001A6245" w:rsidP="001A6245">
      <w:pPr>
        <w:jc w:val="both"/>
        <w:rPr>
          <w:rFonts w:ascii="Comic Sans MS" w:hAnsi="Comic Sans MS"/>
        </w:rPr>
      </w:pPr>
      <w:r w:rsidRPr="00FE66F1">
        <w:rPr>
          <w:rFonts w:ascii="Comic Sans MS" w:hAnsi="Comic Sans MS"/>
        </w:rPr>
        <w:t>The n</w:t>
      </w:r>
      <w:r>
        <w:rPr>
          <w:rFonts w:ascii="Comic Sans MS" w:hAnsi="Comic Sans MS"/>
        </w:rPr>
        <w:t>umber of eligible children is 30</w:t>
      </w:r>
      <w:r w:rsidRPr="00FE66F1">
        <w:rPr>
          <w:rFonts w:ascii="Comic Sans MS" w:hAnsi="Comic Sans MS"/>
        </w:rPr>
        <w:t>. Figures may not total 100 per cent because of rounding.</w:t>
      </w:r>
    </w:p>
    <w:p w:rsidR="001A6245" w:rsidRDefault="001A6245" w:rsidP="001A6245">
      <w:pPr>
        <w:ind w:left="-540"/>
        <w:rPr>
          <w:rFonts w:ascii="Comic Sans MS" w:hAnsi="Comic Sans MS"/>
          <w:color w:val="000000"/>
        </w:rPr>
      </w:pPr>
    </w:p>
    <w:tbl>
      <w:tblPr>
        <w:tblW w:w="9940" w:type="dxa"/>
        <w:tblInd w:w="118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1A6245" w:rsidTr="00831D76">
        <w:trPr>
          <w:trHeight w:val="36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Reading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6245" w:rsidTr="00831D76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Girls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Result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National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A6245" w:rsidTr="00831D76">
        <w:trPr>
          <w:trHeight w:val="32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1A6245" w:rsidRDefault="001A6245" w:rsidP="001A6245">
      <w:pPr>
        <w:ind w:left="-540"/>
        <w:rPr>
          <w:rFonts w:ascii="Comic Sans MS" w:hAnsi="Comic Sans MS"/>
          <w:color w:val="000000"/>
        </w:rPr>
      </w:pPr>
    </w:p>
    <w:p w:rsidR="001A6245" w:rsidRDefault="001A6245" w:rsidP="001A6245">
      <w:pPr>
        <w:ind w:left="-540"/>
        <w:rPr>
          <w:rFonts w:ascii="Comic Sans MS" w:hAnsi="Comic Sans MS"/>
          <w:color w:val="000000"/>
        </w:rPr>
      </w:pPr>
    </w:p>
    <w:p w:rsidR="001A6245" w:rsidRDefault="001A6245" w:rsidP="001A6245">
      <w:pPr>
        <w:ind w:left="-540"/>
        <w:rPr>
          <w:rFonts w:ascii="Comic Sans MS" w:hAnsi="Comic Sans MS"/>
          <w:color w:val="000000"/>
        </w:rPr>
      </w:pPr>
    </w:p>
    <w:p w:rsidR="001A6245" w:rsidRDefault="001A6245" w:rsidP="001A6245">
      <w:pPr>
        <w:ind w:left="-540"/>
        <w:rPr>
          <w:rFonts w:ascii="Comic Sans MS" w:hAnsi="Comic Sans MS"/>
          <w:color w:val="000000"/>
        </w:rPr>
      </w:pPr>
    </w:p>
    <w:p w:rsidR="001A6245" w:rsidRDefault="001A6245" w:rsidP="001A6245">
      <w:pPr>
        <w:ind w:left="-540"/>
        <w:rPr>
          <w:rFonts w:ascii="Comic Sans MS" w:hAnsi="Comic Sans MS"/>
          <w:color w:val="000000"/>
        </w:rPr>
      </w:pPr>
    </w:p>
    <w:tbl>
      <w:tblPr>
        <w:tblW w:w="9940" w:type="dxa"/>
        <w:tblInd w:w="118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1A6245" w:rsidTr="00831D76">
        <w:trPr>
          <w:trHeight w:val="36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Writing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6245" w:rsidTr="00831D76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Girls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Result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National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A6245" w:rsidTr="00831D76">
        <w:trPr>
          <w:trHeight w:val="32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1A6245" w:rsidRDefault="001A6245" w:rsidP="001A6245">
      <w:pPr>
        <w:ind w:left="-540"/>
        <w:rPr>
          <w:rFonts w:ascii="Comic Sans MS" w:hAnsi="Comic Sans MS"/>
          <w:color w:val="000000"/>
        </w:rPr>
      </w:pPr>
    </w:p>
    <w:tbl>
      <w:tblPr>
        <w:tblW w:w="9940" w:type="dxa"/>
        <w:tblInd w:w="118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245"/>
        <w:gridCol w:w="1595"/>
        <w:gridCol w:w="1420"/>
        <w:gridCol w:w="1420"/>
      </w:tblGrid>
      <w:tr w:rsidR="001A6245" w:rsidTr="00831D76">
        <w:trPr>
          <w:trHeight w:val="36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Mathematics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6245" w:rsidTr="00831D76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Boys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Girls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Result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National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PK1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A6245" w:rsidTr="00831D76">
        <w:trPr>
          <w:trHeight w:val="32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1A6245" w:rsidRDefault="001A6245" w:rsidP="001A6245">
      <w:pPr>
        <w:ind w:left="-540"/>
        <w:rPr>
          <w:rFonts w:ascii="Comic Sans MS" w:hAnsi="Comic Sans MS"/>
          <w:color w:val="000000"/>
        </w:rPr>
      </w:pPr>
    </w:p>
    <w:tbl>
      <w:tblPr>
        <w:tblW w:w="9940" w:type="dxa"/>
        <w:tblInd w:w="118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1A6245" w:rsidTr="00831D76">
        <w:trPr>
          <w:trHeight w:val="36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Science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6245" w:rsidTr="00831D76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Girls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Result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National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School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HNM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1A6245" w:rsidTr="00831D76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A6245" w:rsidTr="00831D76">
        <w:trPr>
          <w:trHeight w:val="32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245" w:rsidRDefault="001A6245" w:rsidP="00831D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1A6245" w:rsidRPr="00D95DAA" w:rsidRDefault="001A6245" w:rsidP="001A6245">
      <w:pPr>
        <w:ind w:left="-540"/>
        <w:rPr>
          <w:rFonts w:ascii="Comic Sans MS" w:hAnsi="Comic Sans MS"/>
          <w:color w:val="000000"/>
        </w:rPr>
      </w:pPr>
    </w:p>
    <w:p w:rsidR="001A6245" w:rsidRDefault="001A6245" w:rsidP="001A624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National figures i</w:t>
      </w:r>
      <w:r w:rsidRPr="00D95DAA">
        <w:rPr>
          <w:rFonts w:ascii="Comic Sans MS" w:hAnsi="Comic Sans MS"/>
          <w:color w:val="000000"/>
        </w:rPr>
        <w:t>ncludes all schools with pupils eligible for assessment at Key Stage 1. Participation by independent schools is voluntary, therefore only includes results from those independent schools which chose to make a return and which met the statutory standard</w:t>
      </w:r>
      <w:r>
        <w:rPr>
          <w:rFonts w:ascii="Comic Sans MS" w:hAnsi="Comic Sans MS"/>
          <w:color w:val="000000"/>
        </w:rPr>
        <w:t>s for assessment and moderation.</w:t>
      </w:r>
    </w:p>
    <w:p w:rsidR="001A6245" w:rsidRDefault="001A6245" w:rsidP="001A6245">
      <w:pPr>
        <w:rPr>
          <w:rFonts w:ascii="Comic Sans MS" w:hAnsi="Comic Sans MS"/>
          <w:color w:val="000000"/>
        </w:rPr>
      </w:pPr>
    </w:p>
    <w:p w:rsidR="001A6245" w:rsidRDefault="001A6245" w:rsidP="001A6245">
      <w:pPr>
        <w:rPr>
          <w:rFonts w:ascii="Comic Sans MS" w:hAnsi="Comic Sans MS"/>
          <w:b/>
          <w:color w:val="000000"/>
        </w:rPr>
      </w:pPr>
    </w:p>
    <w:p w:rsidR="001A6245" w:rsidRDefault="001A6245" w:rsidP="001A6245">
      <w:pPr>
        <w:rPr>
          <w:rFonts w:ascii="Comic Sans MS" w:hAnsi="Comic Sans MS"/>
          <w:b/>
          <w:color w:val="000000"/>
        </w:rPr>
      </w:pPr>
      <w:bookmarkStart w:id="0" w:name="_GoBack"/>
      <w:bookmarkEnd w:id="0"/>
    </w:p>
    <w:p w:rsidR="001A6245" w:rsidRDefault="001A6245" w:rsidP="001A6245">
      <w:pPr>
        <w:rPr>
          <w:rFonts w:ascii="Comic Sans MS" w:hAnsi="Comic Sans MS"/>
          <w:b/>
          <w:color w:val="000000"/>
        </w:rPr>
      </w:pPr>
    </w:p>
    <w:p w:rsidR="001A6245" w:rsidRDefault="001A6245" w:rsidP="001A6245">
      <w:pPr>
        <w:rPr>
          <w:rFonts w:ascii="Comic Sans MS" w:hAnsi="Comic Sans MS"/>
          <w:b/>
          <w:color w:val="000000"/>
        </w:rPr>
      </w:pPr>
    </w:p>
    <w:p w:rsidR="001A6245" w:rsidRDefault="001A6245" w:rsidP="001A6245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Key to Teacher Assessment Results</w:t>
      </w:r>
    </w:p>
    <w:p w:rsidR="001A6245" w:rsidRDefault="001A6245" w:rsidP="001A6245">
      <w:pPr>
        <w:rPr>
          <w:rFonts w:ascii="Comic Sans MS" w:hAnsi="Comic Sans MS"/>
          <w:b/>
          <w:color w:val="000000"/>
        </w:rPr>
      </w:pPr>
    </w:p>
    <w:p w:rsidR="001A6245" w:rsidRDefault="001A6245" w:rsidP="001A624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Note: not all results are valid for all Areas of Learning</w:t>
      </w:r>
    </w:p>
    <w:p w:rsidR="001A6245" w:rsidRDefault="001A6245" w:rsidP="001A6245">
      <w:pPr>
        <w:rPr>
          <w:rFonts w:ascii="Comic Sans MS" w:hAnsi="Comic Sans MS"/>
          <w:color w:val="000000"/>
        </w:rPr>
      </w:pPr>
    </w:p>
    <w:p w:rsidR="001A6245" w:rsidRDefault="001A6245" w:rsidP="001A624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GDS is awarded if the pupil is working at greater depth at the expected standard.</w:t>
      </w:r>
    </w:p>
    <w:p w:rsidR="001A6245" w:rsidRDefault="001A6245" w:rsidP="001A624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EXS is awarded if the pupil is working at the expected standard.</w:t>
      </w:r>
    </w:p>
    <w:p w:rsidR="001A6245" w:rsidRDefault="001A6245" w:rsidP="001A624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WTS is awarded if the pupil is working towards the expected standard.</w:t>
      </w:r>
    </w:p>
    <w:p w:rsidR="001A6245" w:rsidRDefault="001A6245" w:rsidP="001A624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HNM is awarded if the pupil has not met the standard expected (Science only).</w:t>
      </w:r>
    </w:p>
    <w:p w:rsidR="001A6245" w:rsidRDefault="001A6245" w:rsidP="001A624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PK4 is awarded if the pupil is working at a Pre Key Standard 4.*</w:t>
      </w:r>
    </w:p>
    <w:p w:rsidR="001A6245" w:rsidRDefault="001A6245" w:rsidP="001A624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PK3 is awarded if the pupil is working at a Pre Key Standard 3. *</w:t>
      </w:r>
    </w:p>
    <w:p w:rsidR="001A6245" w:rsidRDefault="001A6245" w:rsidP="001A624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PK2 is awarded if the pupil is working at a Pre Key Standard 2. *</w:t>
      </w:r>
    </w:p>
    <w:p w:rsidR="001A6245" w:rsidRDefault="001A6245" w:rsidP="001A624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PK1 is awarded if the pupil is working at a Pre Key Standard 1. *</w:t>
      </w:r>
    </w:p>
    <w:p w:rsidR="001A6245" w:rsidRDefault="001A6245" w:rsidP="001A624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BLW is awarded if the pupil is below the standard of the tests.</w:t>
      </w:r>
    </w:p>
    <w:p w:rsidR="001A6245" w:rsidRDefault="001A6245" w:rsidP="001A6245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 is awarded if the pupil is absent.</w:t>
      </w:r>
    </w:p>
    <w:p w:rsidR="001A6245" w:rsidRDefault="001A6245" w:rsidP="001A6245">
      <w:r>
        <w:rPr>
          <w:rFonts w:ascii="Comic Sans MS" w:hAnsi="Comic Sans MS"/>
          <w:color w:val="000000"/>
        </w:rPr>
        <w:t xml:space="preserve">D is awarded if the pupil is </w:t>
      </w:r>
      <w:proofErr w:type="spellStart"/>
      <w:r>
        <w:rPr>
          <w:rFonts w:ascii="Comic Sans MS" w:hAnsi="Comic Sans MS"/>
          <w:color w:val="000000"/>
        </w:rPr>
        <w:t>disapplied</w:t>
      </w:r>
      <w:proofErr w:type="spellEnd"/>
      <w:r>
        <w:rPr>
          <w:rFonts w:ascii="Comic Sans MS" w:hAnsi="Comic Sans MS"/>
          <w:color w:val="000000"/>
        </w:rPr>
        <w:t xml:space="preserve"> in Reading, Writing Mathematics or Science</w:t>
      </w:r>
    </w:p>
    <w:p w:rsidR="001A6245" w:rsidRDefault="001A6245" w:rsidP="001A6245"/>
    <w:p w:rsidR="001A6245" w:rsidRDefault="001A6245" w:rsidP="001A6245">
      <w:pPr>
        <w:numPr>
          <w:ilvl w:val="0"/>
          <w:numId w:val="1"/>
        </w:numPr>
      </w:pPr>
      <w:r>
        <w:t xml:space="preserve"> </w:t>
      </w:r>
      <w:r>
        <w:rPr>
          <w:rFonts w:ascii="Comic Sans MS" w:hAnsi="Comic Sans MS"/>
        </w:rPr>
        <w:t>Was formally categorised as either PKF, PKE or PKG</w:t>
      </w:r>
    </w:p>
    <w:p w:rsidR="001A6245" w:rsidRDefault="001A6245" w:rsidP="001A6245"/>
    <w:p w:rsidR="001A6245" w:rsidRDefault="001A6245" w:rsidP="001A6245"/>
    <w:p w:rsidR="001A6245" w:rsidRDefault="001A6245" w:rsidP="001A6245"/>
    <w:p w:rsidR="001A6245" w:rsidRDefault="001A6245" w:rsidP="001A6245">
      <w:r>
        <w:rPr>
          <w:noProof/>
          <w:lang w:eastAsia="en-GB"/>
        </w:rPr>
        <w:drawing>
          <wp:inline distT="0" distB="0" distL="0" distR="0">
            <wp:extent cx="6619875" cy="1657350"/>
            <wp:effectExtent l="0" t="0" r="0" b="0"/>
            <wp:docPr id="1" name="Picture 1" descr="chf-cartoon-kids-wn17r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f-cartoon-kids-wn17ro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5" w:rsidRDefault="001A6245" w:rsidP="001A6245"/>
    <w:p w:rsidR="001A6245" w:rsidRDefault="001A6245" w:rsidP="001A6245"/>
    <w:p w:rsidR="001A6245" w:rsidRDefault="001A6245" w:rsidP="001A6245"/>
    <w:p w:rsidR="001A6245" w:rsidRDefault="001A6245" w:rsidP="001A6245"/>
    <w:p w:rsidR="001A6245" w:rsidRDefault="001A6245" w:rsidP="001A6245"/>
    <w:p w:rsidR="001A6245" w:rsidRDefault="001A6245" w:rsidP="001A6245"/>
    <w:p w:rsidR="001A6245" w:rsidRDefault="001A6245" w:rsidP="001A6245">
      <w:pPr>
        <w:ind w:left="-540"/>
        <w:jc w:val="center"/>
        <w:rPr>
          <w:rFonts w:ascii="Comic Sans MS" w:hAnsi="Comic Sans MS"/>
          <w:b/>
        </w:rPr>
      </w:pPr>
    </w:p>
    <w:p w:rsidR="001A6245" w:rsidRDefault="001A6245" w:rsidP="001A6245">
      <w:pPr>
        <w:ind w:left="-540"/>
        <w:jc w:val="center"/>
        <w:rPr>
          <w:rFonts w:ascii="Comic Sans MS" w:hAnsi="Comic Sans MS"/>
          <w:b/>
        </w:rPr>
      </w:pPr>
    </w:p>
    <w:p w:rsidR="001A6245" w:rsidRDefault="001A6245" w:rsidP="001A6245">
      <w:pPr>
        <w:ind w:left="-540"/>
        <w:jc w:val="center"/>
        <w:rPr>
          <w:rFonts w:ascii="Comic Sans MS" w:hAnsi="Comic Sans MS"/>
          <w:b/>
        </w:rPr>
      </w:pPr>
    </w:p>
    <w:p w:rsidR="001A6245" w:rsidRDefault="001A6245" w:rsidP="001A6245">
      <w:pPr>
        <w:ind w:left="-540"/>
        <w:jc w:val="center"/>
        <w:rPr>
          <w:rFonts w:ascii="Comic Sans MS" w:hAnsi="Comic Sans MS"/>
          <w:b/>
        </w:rPr>
      </w:pPr>
    </w:p>
    <w:p w:rsidR="001A6245" w:rsidRDefault="001A6245" w:rsidP="001A6245">
      <w:pPr>
        <w:ind w:left="-540"/>
        <w:jc w:val="center"/>
        <w:rPr>
          <w:rFonts w:ascii="Comic Sans MS" w:hAnsi="Comic Sans MS"/>
          <w:b/>
        </w:rPr>
      </w:pPr>
    </w:p>
    <w:p w:rsidR="001A6245" w:rsidRDefault="001A6245" w:rsidP="001A6245">
      <w:pPr>
        <w:ind w:left="-540"/>
        <w:jc w:val="center"/>
        <w:rPr>
          <w:rFonts w:ascii="Comic Sans MS" w:hAnsi="Comic Sans MS"/>
          <w:b/>
        </w:rPr>
      </w:pPr>
    </w:p>
    <w:p w:rsidR="001A6245" w:rsidRDefault="001A6245" w:rsidP="001A6245">
      <w:pPr>
        <w:ind w:left="-540"/>
        <w:jc w:val="center"/>
        <w:rPr>
          <w:rFonts w:ascii="Comic Sans MS" w:hAnsi="Comic Sans MS"/>
          <w:b/>
        </w:rPr>
      </w:pPr>
    </w:p>
    <w:p w:rsidR="001A6245" w:rsidRDefault="001A6245" w:rsidP="001A6245">
      <w:pPr>
        <w:ind w:left="-540"/>
        <w:jc w:val="center"/>
        <w:rPr>
          <w:rFonts w:ascii="Comic Sans MS" w:hAnsi="Comic Sans MS"/>
          <w:b/>
        </w:rPr>
      </w:pPr>
    </w:p>
    <w:p w:rsidR="001A6245" w:rsidRDefault="001A6245" w:rsidP="001A6245">
      <w:pPr>
        <w:ind w:left="-540"/>
        <w:jc w:val="center"/>
        <w:rPr>
          <w:rFonts w:ascii="Comic Sans MS" w:hAnsi="Comic Sans MS"/>
          <w:b/>
        </w:rPr>
      </w:pPr>
    </w:p>
    <w:p w:rsidR="001A6245" w:rsidRDefault="001A6245" w:rsidP="001A6245">
      <w:pPr>
        <w:ind w:left="-540"/>
        <w:jc w:val="center"/>
        <w:rPr>
          <w:rFonts w:ascii="Comic Sans MS" w:hAnsi="Comic Sans MS"/>
          <w:b/>
        </w:rPr>
      </w:pPr>
    </w:p>
    <w:p w:rsidR="001A6245" w:rsidRDefault="001A6245" w:rsidP="001A6245">
      <w:pPr>
        <w:ind w:left="-540"/>
        <w:jc w:val="center"/>
        <w:rPr>
          <w:rFonts w:ascii="Comic Sans MS" w:hAnsi="Comic Sans MS"/>
          <w:b/>
        </w:rPr>
      </w:pPr>
    </w:p>
    <w:p w:rsidR="001A6245" w:rsidRDefault="001A6245" w:rsidP="001A6245">
      <w:pPr>
        <w:ind w:left="-540"/>
        <w:jc w:val="center"/>
        <w:rPr>
          <w:rFonts w:ascii="Comic Sans MS" w:hAnsi="Comic Sans MS"/>
          <w:b/>
        </w:rPr>
      </w:pPr>
    </w:p>
    <w:p w:rsidR="001A6245" w:rsidRDefault="001A6245" w:rsidP="001A6245">
      <w:pPr>
        <w:ind w:left="-540"/>
        <w:jc w:val="center"/>
        <w:rPr>
          <w:rFonts w:ascii="Comic Sans MS" w:hAnsi="Comic Sans MS"/>
          <w:b/>
        </w:rPr>
      </w:pPr>
    </w:p>
    <w:p w:rsidR="004E167E" w:rsidRDefault="004E167E"/>
    <w:sectPr w:rsidR="004E1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13B0"/>
    <w:multiLevelType w:val="hybridMultilevel"/>
    <w:tmpl w:val="070233EC"/>
    <w:lvl w:ilvl="0" w:tplc="967466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45"/>
    <w:rsid w:val="001A6245"/>
    <w:rsid w:val="004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12351-E8AD-4D9E-81C2-32423972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A6245"/>
    <w:pPr>
      <w:keepNext/>
      <w:ind w:left="-540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6245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Vicky</dc:creator>
  <cp:keywords/>
  <dc:description/>
  <cp:lastModifiedBy>Porter, Vicky</cp:lastModifiedBy>
  <cp:revision>1</cp:revision>
  <dcterms:created xsi:type="dcterms:W3CDTF">2020-02-13T13:51:00Z</dcterms:created>
  <dcterms:modified xsi:type="dcterms:W3CDTF">2020-02-13T13:52:00Z</dcterms:modified>
</cp:coreProperties>
</file>