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A5" w:rsidRDefault="00FA22A5" w:rsidP="00FA22A5">
      <w:pPr>
        <w:ind w:left="-54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KEY STAGE 2 – SCHOOL RESULTS 2019</w:t>
      </w:r>
    </w:p>
    <w:p w:rsidR="00FA22A5" w:rsidRPr="00D95DAA" w:rsidRDefault="00FA22A5" w:rsidP="00FA22A5">
      <w:pPr>
        <w:ind w:left="-54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TEACHER ASSESSMENT AND TEST RESULTS COMPARATIVE REPORT</w:t>
      </w:r>
    </w:p>
    <w:p w:rsidR="00FA22A5" w:rsidRPr="00D95DAA" w:rsidRDefault="00FA22A5" w:rsidP="00FA22A5">
      <w:pPr>
        <w:ind w:left="-540"/>
        <w:jc w:val="center"/>
        <w:rPr>
          <w:rFonts w:ascii="Comic Sans MS" w:hAnsi="Comic Sans MS"/>
          <w:b/>
        </w:rPr>
      </w:pP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  <w:r w:rsidRPr="00D95DAA">
        <w:rPr>
          <w:rFonts w:ascii="Comic Sans MS" w:hAnsi="Comic Sans MS"/>
        </w:rPr>
        <w:t xml:space="preserve">This table shows the percentage of Year 6 pupils achieving each </w:t>
      </w:r>
      <w:r>
        <w:rPr>
          <w:rFonts w:ascii="Comic Sans MS" w:hAnsi="Comic Sans MS"/>
        </w:rPr>
        <w:t xml:space="preserve">outcome </w:t>
      </w:r>
      <w:r w:rsidRPr="00D95DAA">
        <w:rPr>
          <w:rFonts w:ascii="Comic Sans MS" w:hAnsi="Comic Sans MS"/>
        </w:rPr>
        <w:t>in 201</w:t>
      </w:r>
      <w:r>
        <w:rPr>
          <w:rFonts w:ascii="Comic Sans MS" w:hAnsi="Comic Sans MS"/>
        </w:rPr>
        <w:t>9</w:t>
      </w:r>
      <w:r w:rsidRPr="00D95DAA">
        <w:rPr>
          <w:rFonts w:ascii="Comic Sans MS" w:hAnsi="Comic Sans MS"/>
        </w:rPr>
        <w:t xml:space="preserve">, compared to national end of Key Stage </w:t>
      </w:r>
      <w:r>
        <w:rPr>
          <w:rFonts w:ascii="Comic Sans MS" w:hAnsi="Comic Sans MS"/>
        </w:rPr>
        <w:t>Teacher Assessment and T</w:t>
      </w:r>
      <w:r w:rsidRPr="00D95DAA">
        <w:rPr>
          <w:rFonts w:ascii="Comic Sans MS" w:hAnsi="Comic Sans MS"/>
        </w:rPr>
        <w:t xml:space="preserve">est </w:t>
      </w:r>
      <w:r>
        <w:rPr>
          <w:rFonts w:ascii="Comic Sans MS" w:hAnsi="Comic Sans MS"/>
        </w:rPr>
        <w:t>R</w:t>
      </w:r>
      <w:r w:rsidRPr="00D95DAA">
        <w:rPr>
          <w:rFonts w:ascii="Comic Sans MS" w:hAnsi="Comic Sans MS"/>
        </w:rPr>
        <w:t>esults for 201</w:t>
      </w:r>
      <w:r>
        <w:rPr>
          <w:rFonts w:ascii="Comic Sans MS" w:hAnsi="Comic Sans MS"/>
        </w:rPr>
        <w:t>8</w:t>
      </w:r>
      <w:r w:rsidRPr="00D95DAA">
        <w:rPr>
          <w:rFonts w:ascii="Comic Sans MS" w:hAnsi="Comic Sans MS"/>
        </w:rPr>
        <w:t>.</w:t>
      </w:r>
    </w:p>
    <w:p w:rsidR="00FA22A5" w:rsidRPr="00D95DAA" w:rsidRDefault="00FA22A5" w:rsidP="00FA22A5">
      <w:pPr>
        <w:ind w:left="-540"/>
        <w:jc w:val="center"/>
        <w:rPr>
          <w:rFonts w:ascii="Comic Sans MS" w:hAnsi="Comic Sans MS"/>
        </w:rPr>
      </w:pP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  <w:r w:rsidRPr="00D95DAA">
        <w:rPr>
          <w:rFonts w:ascii="Comic Sans MS" w:hAnsi="Comic Sans MS"/>
        </w:rPr>
        <w:t xml:space="preserve">The number of eligible children is: </w:t>
      </w:r>
      <w:r>
        <w:rPr>
          <w:rFonts w:ascii="Comic Sans MS" w:hAnsi="Comic Sans MS"/>
        </w:rPr>
        <w:t>32.</w:t>
      </w: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  <w:r w:rsidRPr="00D95DAA">
        <w:rPr>
          <w:rFonts w:ascii="Comic Sans MS" w:hAnsi="Comic Sans MS"/>
        </w:rPr>
        <w:t>Figures may not total 100 per cent because of rounding.</w:t>
      </w: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</w:p>
    <w:tbl>
      <w:tblPr>
        <w:tblW w:w="8593" w:type="dxa"/>
        <w:tblInd w:w="108" w:type="dxa"/>
        <w:tblLook w:val="04A0" w:firstRow="1" w:lastRow="0" w:firstColumn="1" w:lastColumn="0" w:noHBand="0" w:noVBand="1"/>
      </w:tblPr>
      <w:tblGrid>
        <w:gridCol w:w="1840"/>
        <w:gridCol w:w="1530"/>
        <w:gridCol w:w="2840"/>
        <w:gridCol w:w="963"/>
        <w:gridCol w:w="1420"/>
      </w:tblGrid>
      <w:tr w:rsidR="00FA22A5" w:rsidTr="00831D76">
        <w:trPr>
          <w:trHeight w:val="31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Teacher Assessments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Reading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Writing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Result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WTS/HNM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BLW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A22A5" w:rsidTr="00831D76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A22A5" w:rsidTr="00831D76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</w:tr>
      <w:tr w:rsidR="00FA22A5" w:rsidTr="00831D76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</w:tr>
      <w:tr w:rsidR="00FA22A5" w:rsidTr="00831D7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sz w:val="20"/>
                <w:szCs w:val="2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Teacher Assessments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Mathematics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Science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Result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WTS/HNM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BLW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FA22A5" w:rsidTr="00831D76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A22A5" w:rsidTr="00831D76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FA22A5" w:rsidRDefault="00FA22A5" w:rsidP="00FA22A5">
      <w:pPr>
        <w:ind w:left="-540"/>
        <w:jc w:val="center"/>
        <w:rPr>
          <w:rFonts w:ascii="Comic Sans MS" w:hAnsi="Comic Sans MS"/>
        </w:rPr>
      </w:pP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</w:p>
    <w:tbl>
      <w:tblPr>
        <w:tblW w:w="10578" w:type="dxa"/>
        <w:tblInd w:w="-10" w:type="dxa"/>
        <w:tblLook w:val="04A0" w:firstRow="1" w:lastRow="0" w:firstColumn="1" w:lastColumn="0" w:noHBand="0" w:noVBand="1"/>
      </w:tblPr>
      <w:tblGrid>
        <w:gridCol w:w="1530"/>
        <w:gridCol w:w="1070"/>
        <w:gridCol w:w="960"/>
        <w:gridCol w:w="2120"/>
        <w:gridCol w:w="1134"/>
        <w:gridCol w:w="1164"/>
        <w:gridCol w:w="680"/>
        <w:gridCol w:w="960"/>
        <w:gridCol w:w="960"/>
      </w:tblGrid>
      <w:tr w:rsidR="00FA22A5" w:rsidTr="00FA22A5">
        <w:trPr>
          <w:trHeight w:val="312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TEST RESULTS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2A5" w:rsidTr="00FA22A5">
        <w:trPr>
          <w:trHeight w:val="312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Percentage at outcome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2A5" w:rsidTr="00FA22A5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2A5" w:rsidTr="00FA22A5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Achieved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Achieved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Exceeded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FA22A5" w:rsidTr="00FA22A5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Standard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Standard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2A5" w:rsidTr="00FA22A5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Grammar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A22A5" w:rsidTr="00FA22A5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Punctuation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2A5" w:rsidTr="00FA22A5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&amp; Spelling*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A22A5" w:rsidTr="00FA22A5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Reading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A22A5" w:rsidTr="00FA22A5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A22A5" w:rsidTr="00FA22A5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Mathematics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A22A5" w:rsidTr="00FA22A5">
        <w:trPr>
          <w:trHeight w:val="372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22A5" w:rsidRDefault="00FA22A5" w:rsidP="00FA22A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A22A5" w:rsidRDefault="00FA22A5" w:rsidP="00FA22A5">
      <w:pPr>
        <w:ind w:left="-540"/>
        <w:jc w:val="center"/>
        <w:rPr>
          <w:rFonts w:ascii="Comic Sans MS" w:hAnsi="Comic Sans MS"/>
        </w:rPr>
      </w:pP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National figures include all schools with pupils eligible for assessment at Key Stage 2.</w:t>
      </w: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Participation by independent schools is voluntary, therefore only includes results from those</w:t>
      </w: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Independent schools which choose to make a return, and which met the statutory standards</w:t>
      </w:r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assessment and moderation.</w:t>
      </w:r>
      <w:bookmarkStart w:id="0" w:name="_GoBack"/>
      <w:bookmarkEnd w:id="0"/>
    </w:p>
    <w:p w:rsidR="00FA22A5" w:rsidRDefault="00FA22A5" w:rsidP="00FA22A5">
      <w:pPr>
        <w:ind w:left="-540"/>
        <w:jc w:val="center"/>
        <w:rPr>
          <w:rFonts w:ascii="Comic Sans MS" w:hAnsi="Comic Sans MS"/>
        </w:rPr>
      </w:pPr>
    </w:p>
    <w:p w:rsidR="00FA22A5" w:rsidRDefault="00FA22A5" w:rsidP="00FA22A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Key to Teacher Assessment Results</w:t>
      </w:r>
    </w:p>
    <w:p w:rsidR="00FA22A5" w:rsidRPr="00F23406" w:rsidRDefault="00FA22A5" w:rsidP="00FA22A5">
      <w:pPr>
        <w:jc w:val="center"/>
        <w:rPr>
          <w:rFonts w:ascii="Comic Sans MS" w:hAnsi="Comic Sans MS"/>
          <w:b/>
        </w:rPr>
      </w:pP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GDS is awarded if the pupil is working at greater depth at the expected standard.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EXS is awarded if the pupil is working at the expected standard.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WTS is awarded if the pupil is working towards the expected standard.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HNM is awarded if the pupil has not met the standard expected (Science only).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PK6 is awarded if the pupil is working at a Pre Key Standard 6.*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PK5 is awarded if the pupil is working at a Pre Key Standard 5.*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PK4 is awarded if the pupil is working at a Pre Key Standard 4.*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PK3 is awarded if the pupil is working at a Pre Key Standard 3. *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PK2 is awarded if the pupil is working at a Pre Key Standard 2. *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PK1 is awarded if the pupil is working at a Pre Key Standard 1. *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BLW is awarded if the pupil is below the standard of the tests.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 is awarded if the pupil is working below the level of the test.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 is awarded if the pupil is unable to access the test.</w:t>
      </w:r>
    </w:p>
    <w:p w:rsidR="00FA22A5" w:rsidRDefault="00FA22A5" w:rsidP="00FA22A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 is awarded if the pupil is absent.</w:t>
      </w:r>
    </w:p>
    <w:p w:rsidR="00FA22A5" w:rsidRDefault="00FA22A5" w:rsidP="00FA22A5">
      <w:pPr>
        <w:jc w:val="center"/>
      </w:pPr>
      <w:r>
        <w:rPr>
          <w:rFonts w:ascii="Comic Sans MS" w:hAnsi="Comic Sans MS"/>
          <w:color w:val="000000"/>
        </w:rPr>
        <w:t xml:space="preserve">D is awarded if the pupil is </w:t>
      </w:r>
      <w:proofErr w:type="spellStart"/>
      <w:r>
        <w:rPr>
          <w:rFonts w:ascii="Comic Sans MS" w:hAnsi="Comic Sans MS"/>
          <w:color w:val="000000"/>
        </w:rPr>
        <w:t>disapplied</w:t>
      </w:r>
      <w:proofErr w:type="spellEnd"/>
      <w:r>
        <w:rPr>
          <w:rFonts w:ascii="Comic Sans MS" w:hAnsi="Comic Sans MS"/>
          <w:color w:val="000000"/>
        </w:rPr>
        <w:t xml:space="preserve"> in Reading, Writing Mathematics or Science</w:t>
      </w:r>
    </w:p>
    <w:p w:rsidR="00FA22A5" w:rsidRDefault="00FA22A5" w:rsidP="00FA22A5">
      <w:pPr>
        <w:jc w:val="center"/>
      </w:pPr>
    </w:p>
    <w:p w:rsidR="00FA22A5" w:rsidRDefault="00FA22A5" w:rsidP="00FA22A5">
      <w:pPr>
        <w:numPr>
          <w:ilvl w:val="0"/>
          <w:numId w:val="1"/>
        </w:numPr>
        <w:jc w:val="center"/>
      </w:pPr>
      <w:r>
        <w:rPr>
          <w:rFonts w:ascii="Comic Sans MS" w:hAnsi="Comic Sans MS"/>
        </w:rPr>
        <w:t>Was formally categorised as either PKF, PKE or PKG</w:t>
      </w:r>
    </w:p>
    <w:p w:rsidR="004E167E" w:rsidRDefault="004E167E" w:rsidP="00FA22A5">
      <w:pPr>
        <w:jc w:val="center"/>
      </w:pPr>
    </w:p>
    <w:sectPr w:rsidR="004E167E" w:rsidSect="00FA2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13B0"/>
    <w:multiLevelType w:val="hybridMultilevel"/>
    <w:tmpl w:val="070233EC"/>
    <w:lvl w:ilvl="0" w:tplc="967466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A5"/>
    <w:rsid w:val="004E167E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D288"/>
  <w15:chartTrackingRefBased/>
  <w15:docId w15:val="{AA569424-1106-43D3-B5E9-75350C72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Vicky</dc:creator>
  <cp:keywords/>
  <dc:description/>
  <cp:lastModifiedBy>Porter, Vicky</cp:lastModifiedBy>
  <cp:revision>1</cp:revision>
  <dcterms:created xsi:type="dcterms:W3CDTF">2020-02-13T13:53:00Z</dcterms:created>
  <dcterms:modified xsi:type="dcterms:W3CDTF">2020-02-13T13:55:00Z</dcterms:modified>
</cp:coreProperties>
</file>